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47E" w:rsidRDefault="0022347E" w:rsidP="00A171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val="en-US" w:eastAsia="ru-RU"/>
        </w:rPr>
      </w:pPr>
    </w:p>
    <w:p w:rsidR="007E3AD5" w:rsidRDefault="007A4C4E" w:rsidP="00F566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712910"/>
            <wp:effectExtent l="0" t="0" r="3175" b="0"/>
            <wp:docPr id="1" name="Рисунок 1" descr="C:\Users\Alexey\Downloads\IMG_8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ey\Downloads\IMG_80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AD5" w:rsidRDefault="007E3AD5" w:rsidP="00F566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3AD5" w:rsidRDefault="007E3AD5" w:rsidP="00F566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6608" w:rsidRPr="00AC43C2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ru-RU"/>
        </w:rPr>
      </w:pPr>
      <w:bookmarkStart w:id="0" w:name="_GoBack"/>
      <w:bookmarkEnd w:id="0"/>
      <w:r w:rsidRPr="00AC43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Главная задача, которую ставит государство и общество перед школой, – сформировать личность, способную занять в жизни достойное место, вырастить человека, способного взять ответственность за себя и своих близких. Однако существуют проблемы, не решив которые, невозможно выполнить этот социальный заказ. Одним из актуальных проблем является отсутствие преемственности и непрерывности между дошкольным образованием и начальной школой.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Преемственность между дошкольным и младшим школьным возрастом рассматривается нами на современном этапе как одно из условий непрерывного образования ребёнка и определяется степенью его готовности самостоятельно добывать и применять знания. Преемственность – объективная необходимая связь между новым и старым в процессе развития. Непрерывность образования понимается нами как обеспечение этой необходимой связи в процессе, как согласованность и перспективность всех компонентов системы (целей, задач, содержания, методов, средств, форм организации воспитания и обучения) на каждом уровне образования. Таким образом, преемственность – это не только подготовка к новому, но и 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сохранение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развитие необходимого и целесообразного старого, связь между новым и старым как основа поступательного развития.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Ведущей целью подготовки к школе должно быть формирование у дошкольника качеств, необходимых для овладения учебной деятельностью, – любознательности, инициативности, самостоятельности, произвольности, творческого самовыражения ребенка и др. Знания, умения, навыки и компетенции рассматриваются в системе непрерывного образования как важнейшие средства развития ребенка.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создание единого непрерывного образовательного процесса, обеспечение целевого и содержательного единства учебной деятельности, на переходе ребенка с уровня дошкольного образования на начальное общее образование,  как условие получения образовательного результата, соответствующего Федеральному государственному образовательному стандарту.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F56608" w:rsidRPr="00F56608" w:rsidRDefault="000B3D75" w:rsidP="000B3D75">
      <w:p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 w:rsidRPr="000B3D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алгоритма деятельности педагогического коллектива школы по организации преемственности между дошкольным и начальным  общим образованием.</w:t>
      </w:r>
    </w:p>
    <w:p w:rsidR="00F56608" w:rsidRPr="00F56608" w:rsidRDefault="000B3D75" w:rsidP="000B3D75">
      <w:p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 w:rsidRPr="000B3D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единого структурно-организационного подхода, заключающегося в совокупности требований к условиям реализации стандарта, структурно-содержательным компонентам основной образовательной программы, образовательным результатам;</w:t>
      </w:r>
    </w:p>
    <w:p w:rsidR="00F56608" w:rsidRPr="00F56608" w:rsidRDefault="000B3D75" w:rsidP="000B3D75">
      <w:p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 w:rsidRPr="000B3D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Применение единого психолого-педагогического методологического подхода к ориентации на </w:t>
      </w:r>
      <w:proofErr w:type="spellStart"/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деятельностный</w:t>
      </w:r>
      <w:proofErr w:type="spellEnd"/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подход и понятие «ведущей деятельности», опора на зону актуального развития и ориентация на зону ближайшего развития ребёнка, к понятию об универсальных учебных действиях, ориентации на возрастные психофизиологические особенности детей</w:t>
      </w:r>
    </w:p>
    <w:p w:rsidR="00F56608" w:rsidRPr="00F56608" w:rsidRDefault="000B3D75" w:rsidP="000B3D75">
      <w:p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0B3D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принципа организации инклюзивного образования: разработка адаптированных (в некоторых случаях индивидуальных) образовательных программ, опора на индивидуальную программу реабилитации (при организации специальных образовательных условий для детей-инвалидов).</w:t>
      </w:r>
    </w:p>
    <w:p w:rsidR="00F56608" w:rsidRPr="00F56608" w:rsidRDefault="000B3D75" w:rsidP="000B3D75">
      <w:p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0B3D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психолого-педагогических условий, обеспечивающих сохранность и укрепление здоровья, непрерывность психофизического развития дошкольника и младшего школьника.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преемственности дошкольного образования и начального общего  образования является частью Основной образовательной программы начального общего образования (ООП НОО) М</w:t>
      </w:r>
      <w:r w:rsidR="00C45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«</w:t>
      </w:r>
      <w:r w:rsidR="00C45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Гимназия 125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Основной образовательной программы дошкольного образования М</w:t>
      </w:r>
      <w:r w:rsidR="00C45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 «Детский сад</w:t>
      </w:r>
      <w:r w:rsidR="00C45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402 комбинированного вида»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F5660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психолого-педагогическую направленность.</w:t>
      </w:r>
    </w:p>
    <w:p w:rsidR="00F56608" w:rsidRPr="00F56608" w:rsidRDefault="00C45B6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Сроки реализации программы: 5 лет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Психофизические возрастные  особенности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предлагает общие принципы и подходы для конкретных действий педагога, определяют ведущие цели, конкретные задачи, дают характеристику 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способов достижения целей развития ребёнка  дошкольного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возраста, а также результатов такого развития. При этом Программа носит рекомендательный характер, что позволяет педагогам учитывать когнитивные и эмоциональные потребности, интересы детей, их мотивации и мнения, разные точки зрения.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обеспечивают развитие интеллектуально-познавательных, физических, духовно-нравственных, эстетических и личностных качеств детей</w:t>
      </w:r>
      <w:r w:rsidRPr="00F5660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дошкольного возраста, их творческих способностей, а также формирование предпосылок учебной деятельности у старших дошкольников и учащихся 1 класса.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включают совокупность образовательных областей (ДО) и предметных областей (НОО), реализация которых обеспечивает создание условий развития детей дошкольного и младшего школьного возраста, открывает возможности для позитивной социализации каждого ребёнка, его всестороннего личностного развития, развития инициативы и творческих способностей на основе взаимодействия 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 и сверстниками в соответствующих   дошкольному и младшему школьному возрасту видах деятельности.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предлагает подходы к организации образовательного процесса как для детей, развивающихся в норме, так и для детей с особыми образовательными потребностями, в том числе детей с ограниченными возможностями здоровья (ОВЗ).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Алгоритм деятельности педагогического коллектива школы по организации преемственности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дошкольным и начальным   общим образованием</w:t>
      </w:r>
      <w:r w:rsidR="00C45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1-й шаг. Создание приказом администрации М</w:t>
      </w:r>
      <w:r w:rsidR="00C45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ОУ «</w:t>
      </w:r>
      <w:r w:rsidR="00C45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Гимназия 125</w:t>
      </w: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 и М</w:t>
      </w:r>
      <w:r w:rsidR="00C45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АДОУ «Детский сад № 402»</w:t>
      </w:r>
      <w:r w:rsidR="00C45B6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рабочей группы педагогов   школы и воспитателей дошкольного учреждения.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Рабочая группа создается на один учебный год. Она должна объединять учителей, которые в момент образования рабочей группы ведут 4 классы в начальной школе и воспитателей подготовительной группы ДОУ.</w:t>
      </w:r>
    </w:p>
    <w:p w:rsidR="00C45B6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2-й шаг. Договоренность всех участников рабочей группы о едином понимании целей: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уровне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умений, которого необходимо достичь на выходе из подготовительной группы и далее развивать в ходе реализации программы </w:t>
      </w:r>
      <w:r w:rsidR="00C45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будущих первоклассников.</w:t>
      </w:r>
      <w:r w:rsidR="00AC43C2" w:rsidRPr="00AC43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Реализация этого шага предполагает поиск компромисса между опытом и традициями воспитателей ДОУ и  педагогов начального звена в организации перехода ребёнка из детского сада в школу не с точки зрения его подготовленности к этому шагу, а с точки зрения изменения социальной позиции ребёнка в результате его вхождения в новую социальную среду на школьном этапе обучения. </w:t>
      </w:r>
      <w:proofErr w:type="gramEnd"/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3-й шаг. Посещение занятий дошкольников по  образовательным областям учителями начальной школы по своим предметам и их коллективное обсуждение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позиции соблюдения принципов и технологий развивающего образования и уровня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умений. Это позволяет учителям-предметникам заранее познакомиться со своими будущими учениками, увидеть их возможности в привычной и комфортной для них обстановке. В ходе обсуждения воспитатели и  педагоги уточняют свои позиции и требования, предъявляемые к детям. 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4-й шаг. Разработка и проведение учителями начальной школы и воспитателями ДОУ совместных занятий в подготовительной группе.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 могут выступать в качестве консультантов в процессе освоения технологий педагогами начальной школы, а учителя – консультантами по содержанию своего предмета.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этом этапе педагоги и воспитатели, делая общее дело, как раз и могут почувствовать себя командой единомышленников, уточнить и скорректировать свои позиции. Одновременно дошкольники познакомятся со своим будущим учителями-предметниками, что сделает их переход на новый уровень обучения более подготовленным и психологически комфортным.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5-й шаг. Диагностика </w:t>
      </w:r>
      <w:proofErr w:type="spellStart"/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общеучебных</w:t>
      </w:r>
      <w:proofErr w:type="spellEnd"/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предметных умений, психологического состояния дошкольников подготовительной группы.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Наша задача – установить уровень развития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дошкольников подготовительной группы».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6-й шаг. Посещение уроков в 1 классе воспитателями подготовительной группы.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 и воспитатели, отвечающие за решение проблемы преемственности, должны своими глазами видеть, как 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адаптируются ученики к новым условиям и как сохраняется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единство требований. Одновременно необходимо помогать учителям-предметникам и воспитателям реализовывать на практике совместные договоренности о преемственных технологиях в организации изучения нового материала (проблемный диалог), в работе с текстами (продуктивное чтение), в правилах оценивания и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самооценивания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образовательных достижений (технология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безотметочного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оценивания).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7-й шаг. Совместная методическая работа по реализации программы преемственности и решение возникающих </w:t>
      </w: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проблем.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Принципиально важны в первые две недели, и далее следует регулярно встречаться учителям-предметникам и воспитателям, чтобы обсуждать – какими видятся ученики в новых условиях, какие возникают трудности учебного или психологического плана. По любой проблеме можно коллективно найти решение в интересах развития личности каждого ребенка.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8-й шаг. Определение эффективности работы по преемственности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диагностика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предметных умений будущих первоклассников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также, анализ результатов адаптации учащихся первого класса, корректировка деятельности педагогического коллектива.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Психолого – педагогическое сопровождение.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введением нового Федерального государственного образовательного стандарта начального общего образования актуальным становится обеспечение преемственности дошкольного и начального общего образования, в том числе и преемственности психологического сопровождения образовательной деятельности в детском саду и начальной школе.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 реализация единой линии развития ребенка на этапах дошкольного и начального школьного образования,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непрерывного образования:</w:t>
      </w:r>
    </w:p>
    <w:p w:rsidR="00F56608" w:rsidRPr="00F56608" w:rsidRDefault="00F56608" w:rsidP="00F5660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12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эмоционального благополучия каждого ребенка, развитие его положительного самоощущения;</w:t>
      </w:r>
    </w:p>
    <w:p w:rsidR="00F56608" w:rsidRPr="00F56608" w:rsidRDefault="00F56608" w:rsidP="00F5660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12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инициативности, любознательности, произвольности, способности к творческому самовыражению;</w:t>
      </w:r>
    </w:p>
    <w:p w:rsidR="00F56608" w:rsidRPr="00F56608" w:rsidRDefault="00F56608" w:rsidP="00F5660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12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различных знаний об окружающем мире, стимулирование коммуникативной, познавательной, игровой и другой активности детей в различных видах деятельности;</w:t>
      </w:r>
    </w:p>
    <w:p w:rsidR="00F56608" w:rsidRPr="00F56608" w:rsidRDefault="00F56608" w:rsidP="00F5660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12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компетентности в сфере отношений к миру, к людям, к себе; включение детей в различные формы сотрудничества (с взрослыми и детьми разного возраста);</w:t>
      </w:r>
    </w:p>
    <w:p w:rsidR="00F56608" w:rsidRPr="00F56608" w:rsidRDefault="00F56608" w:rsidP="00F5660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12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детей к ценностям здорового образа жизни.</w:t>
      </w:r>
    </w:p>
    <w:p w:rsidR="00F56608" w:rsidRPr="00F56608" w:rsidRDefault="00F56608" w:rsidP="00AC43C2">
      <w:p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Проблемы непрерывного образования:</w:t>
      </w:r>
    </w:p>
    <w:p w:rsidR="00F56608" w:rsidRPr="00F56608" w:rsidRDefault="00F56608" w:rsidP="00AC43C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Автономность подсистем образовательно-воспитательной системы, то есть сохранение дискретного характера отдельных ступеней образования. Формирование и развитие образования в каждом звене осуществляется без опоры на предшествующее образование и без учета дальнейших перспектив.</w:t>
      </w:r>
    </w:p>
    <w:p w:rsidR="00F56608" w:rsidRPr="00F56608" w:rsidRDefault="00F56608" w:rsidP="00AC43C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Разрыв между конечными целями и требованиями при обучении отдельным предметам на различных этапах образовательного процесса. Несогласованность между "входными" и "выходными" требованиями детского сада и школы.</w:t>
      </w:r>
    </w:p>
    <w:p w:rsidR="00F56608" w:rsidRPr="00F56608" w:rsidRDefault="00F56608" w:rsidP="00F5660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Необеспеченность учебного процесса в системах преемственного образования учебно-методическими материалами и дидактическими пособиями, несовершенство существующих учебных пособий и их несоответствие новым целям и требованиям обучения.</w:t>
      </w:r>
    </w:p>
    <w:p w:rsidR="00F56608" w:rsidRPr="00F56608" w:rsidRDefault="00F56608" w:rsidP="00F5660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Несовершенство существующих систем диагностики при переходе учащихся с одного образовательного уровня на другой.</w:t>
      </w:r>
    </w:p>
    <w:p w:rsidR="00F56608" w:rsidRPr="00F56608" w:rsidRDefault="00F56608" w:rsidP="00F5660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Отсутствие системности при отборе содержания обучения и организации учебного материала по ступеням.</w:t>
      </w:r>
    </w:p>
    <w:p w:rsidR="00F56608" w:rsidRPr="00F56608" w:rsidRDefault="00F56608" w:rsidP="00F5660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Слабая управленческая и организационная преемственность, т.е. трудности в общем руководстве всем процессом воспитания, обучения и развития учащихся в обеих подсистемах комплекса "детский са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д-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школа".</w:t>
      </w:r>
    </w:p>
    <w:p w:rsidR="00F56608" w:rsidRPr="00F56608" w:rsidRDefault="00F56608" w:rsidP="00F5660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Неполное соблюдение психологической преемственности (необходимость в специалистах, умеющих работать с детьми 3-10 лет, сочетающих профессиональный потенциал воспитателей и учителей начальных классов).</w:t>
      </w:r>
    </w:p>
    <w:p w:rsidR="00F56608" w:rsidRPr="00F56608" w:rsidRDefault="00F56608" w:rsidP="00F5660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Отсутствие единых программ воспитания и обучения.</w:t>
      </w:r>
    </w:p>
    <w:p w:rsidR="00F56608" w:rsidRPr="00F56608" w:rsidRDefault="00F56608" w:rsidP="00F5660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Недостаточный уровень подготовки педагогических кадров к работе в системе непрерывного образования.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Преемственность образовательного процесса:</w:t>
      </w:r>
    </w:p>
    <w:p w:rsidR="00F56608" w:rsidRPr="00F56608" w:rsidRDefault="000B3D75" w:rsidP="000B3D75">
      <w:pPr>
        <w:shd w:val="clear" w:color="auto" w:fill="FFFFFF"/>
        <w:spacing w:after="0" w:line="240" w:lineRule="auto"/>
        <w:ind w:left="680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 w:rsidRPr="000B3D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F56608"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Целевая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согласованность целей и задач воспитания и обучения на отдельных ступенях развития.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дошкольного образования: Общее развитие ребенка, задаваемое государственным стандартом в полном объеме в соответствии с потенциальными возможностями и спецификой детства, как самоценного периода жизни человека.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начального образования: Продолжить общее развитие детей с учетом возрастных возможностей, специфики школьной жизни, наряду с освоением важнейших учебных навыков, в чтении, письме, математике и становлением учебной деятельности (мотивации, способов и типов общения)</w:t>
      </w:r>
    </w:p>
    <w:p w:rsidR="00F56608" w:rsidRPr="00F56608" w:rsidRDefault="000B3D75" w:rsidP="000B3D75">
      <w:pPr>
        <w:shd w:val="clear" w:color="auto" w:fill="FFFFFF"/>
        <w:spacing w:after="0" w:line="240" w:lineRule="auto"/>
        <w:ind w:left="680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F56608"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Содержательная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обеспечение "сквозных" линий в содержании, повторений, пропедевтика, разработка единых курсов изучения отдельных программ.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на каждом этапе базы для последующего изучения учебного материала на более высоком уровне за счет расширения и углубления тематики, путем обеспечения "сквозных" линий, использование принципа концентричности в организации содержания учебных программ и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межпредметных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связей.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Содержательная преемственность обеспечивается через федеральный компонент программы: программа школы и примерная образовательная программа дошкольного образования</w:t>
      </w:r>
      <w:r w:rsidRPr="00F5660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,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парциальные программы - единые.</w:t>
      </w:r>
    </w:p>
    <w:p w:rsidR="00F56608" w:rsidRPr="00F56608" w:rsidRDefault="000B3D75" w:rsidP="000B3D75">
      <w:pPr>
        <w:shd w:val="clear" w:color="auto" w:fill="FFFFFF"/>
        <w:spacing w:after="0" w:line="240" w:lineRule="auto"/>
        <w:ind w:left="680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</w:t>
      </w:r>
      <w:r w:rsidR="00F56608"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Технологическая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преемственность форм, средств, приемов и методов воспитания и обучения.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Создание новых методик, технологий и средств обучения, разработка общих подходов к организации воспитательного - образовательного процесса в подготовительной группе детского сада и образовательного процесса в начальном звене, при которой обучение дошкольников осуществляется на основе специфических для этого возраста видов деятельности: отказ в д/саду от учебно-дисциплинарной модели и переход к личностно-ориентированному обучению. Обучение в школе: учебно-воспитательный процесс должен быть насыщен игровыми приемами, драматизацией, различными видами предметно-практической деятельности, то есть 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руководство деятельностью первоклассников должно осуществляться с использованием методов и приемов дошкольного воспитания.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Взаимодействие применяемых на разных ступенях образовательной лестницы средств, форм, методов обучения характеризует требования, предъявляемые к знаниям, умениям, навыкам учащихся на каждом этапе обучения.</w:t>
      </w:r>
    </w:p>
    <w:p w:rsidR="00F56608" w:rsidRPr="00F56608" w:rsidRDefault="000B3D75" w:rsidP="000B3D75">
      <w:pPr>
        <w:shd w:val="clear" w:color="auto" w:fill="FFFFFF"/>
        <w:spacing w:after="0" w:line="240" w:lineRule="auto"/>
        <w:ind w:left="680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</w:t>
      </w:r>
      <w:proofErr w:type="gramStart"/>
      <w:r w:rsidR="00F56608"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Психологическая</w:t>
      </w:r>
      <w:proofErr w:type="gramEnd"/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совершенствование форм организации учебно-воспитательного процесса и методов обучения в детском саду и школе с учетом общих возрастных особенностей: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учет возрастных особенностей;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снятие психологических трудностей;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адаптация переходных периодов;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достаточной двигательной активностью;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общение в формах неурочного типа с опорой на диалоговое взаимодействие;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обучение на интегративной основе, связь знаний с повседневной жизнью;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использование методов, активизирующих мышление, воображение, поощрение инициативности учащихся, их активности на занятиях;</w:t>
      </w:r>
    </w:p>
    <w:p w:rsidR="00F56608" w:rsidRPr="00F56608" w:rsidRDefault="00F56608" w:rsidP="000B3D75">
      <w:pPr>
        <w:shd w:val="clear" w:color="auto" w:fill="FFFFFF"/>
        <w:spacing w:after="0" w:line="240" w:lineRule="auto"/>
        <w:ind w:firstLine="680"/>
        <w:contextualSpacing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снятие психологических трудностей адаптационных переходных периодов.</w:t>
      </w:r>
    </w:p>
    <w:p w:rsidR="00F56608" w:rsidRPr="00F56608" w:rsidRDefault="000B3D75" w:rsidP="000B3D75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proofErr w:type="gramStart"/>
      <w:r w:rsidR="00F56608"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Управленческая</w:t>
      </w:r>
      <w:proofErr w:type="gramEnd"/>
      <w:r w:rsidR="00F56608"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структурно-организационная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наличие общего руководства.</w:t>
      </w:r>
    </w:p>
    <w:p w:rsidR="00F56608" w:rsidRPr="00F56608" w:rsidRDefault="000B3D75" w:rsidP="000B3D75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F56608"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Административная</w:t>
      </w:r>
      <w:r w:rsidR="00F56608"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хорошо отработанная нормативно-правовая база: Устав, локальные акты, четкое распределение обязанностей между администрацией, бюджетное и внебюджетное финансирование, база данных на детей и сотрудников.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Психолого-педагогические условия реализации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непрерывного образования</w:t>
      </w:r>
    </w:p>
    <w:p w:rsidR="00F56608" w:rsidRPr="00F56608" w:rsidRDefault="00F56608" w:rsidP="00F5660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Личностно-ориентированное взаимодействие взрослых с детьми.</w:t>
      </w:r>
    </w:p>
    <w:p w:rsidR="00F56608" w:rsidRPr="00F56608" w:rsidRDefault="00F56608" w:rsidP="00F5660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Предоставление каждому ребенку возможности выбора деятельности партнера, средств и пр.;</w:t>
      </w:r>
    </w:p>
    <w:p w:rsidR="00F56608" w:rsidRPr="00F56608" w:rsidRDefault="00F56608" w:rsidP="00F5660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Ориентировка педагогической оценки на относительные показатели детской успешности (сравнение сегодняшних достижений ребенка с его собственными вчерашними достижениями);</w:t>
      </w:r>
    </w:p>
    <w:p w:rsidR="00F56608" w:rsidRPr="00F56608" w:rsidRDefault="00F56608" w:rsidP="00F5660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образовательной среды, способствующей эмоционально-ценностному, социально-личностному, познавательному, эстетическому развитию ребенка и сохранение его индивидуальности;</w:t>
      </w:r>
    </w:p>
    <w:p w:rsidR="00F56608" w:rsidRPr="00F56608" w:rsidRDefault="00F56608" w:rsidP="00F5660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ведущей деятельности как важнейшего фактора развития ребенка, опора на игру при формировании учебной деятельности;</w:t>
      </w:r>
    </w:p>
    <w:p w:rsidR="00F56608" w:rsidRPr="00F56608" w:rsidRDefault="00F56608" w:rsidP="00F5660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Сбалансированность репродуктивной (воспроизводящей, готовый образец) и исследовательской, творческой деятельности, совместных и самостоятельных, подвижных и статичных норм активности.</w:t>
      </w:r>
    </w:p>
    <w:p w:rsidR="000B3D75" w:rsidRDefault="000B3D75" w:rsidP="00F566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Основания для осуществления преемственности дошкольного и начального школьного образования.</w:t>
      </w:r>
    </w:p>
    <w:p w:rsidR="00F56608" w:rsidRPr="00F56608" w:rsidRDefault="00F56608" w:rsidP="00F56608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 здоровья и физическое развитие детей;</w:t>
      </w:r>
    </w:p>
    <w:p w:rsidR="00F56608" w:rsidRPr="00F56608" w:rsidRDefault="00F56608" w:rsidP="00F56608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Уровень развития их познавательной активности как необходимого компонента учебной деятельности;</w:t>
      </w:r>
    </w:p>
    <w:p w:rsidR="00F56608" w:rsidRPr="00F56608" w:rsidRDefault="00F56608" w:rsidP="00F56608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Умственные и нравственные способности учащихся и воспитанников.</w:t>
      </w:r>
    </w:p>
    <w:p w:rsidR="00F56608" w:rsidRPr="00F56608" w:rsidRDefault="00F56608" w:rsidP="00F56608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творческого воображения как направления интеллектуального и личностного развития;</w:t>
      </w:r>
    </w:p>
    <w:p w:rsidR="00F56608" w:rsidRPr="00F56608" w:rsidRDefault="00F56608" w:rsidP="00F56608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0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коммуникативности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есть умения общаться с взрослыми и детьми.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результаты: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left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целевого и содержательного единства учебной деятельности на переходе ребенка с уровня дошкольного образования на начальное общее образование;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left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скоординированность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педагогического коллектива  М</w:t>
      </w:r>
      <w:r w:rsidR="007E3A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«</w:t>
      </w:r>
      <w:r w:rsidR="007E3A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Гимназия № 125» и МДОУ «Детский сад № 402» 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организации преемственности</w:t>
      </w: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дошкольным и начальным  общим образованием в соответствии с планом;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left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обеспечение единого структурно-организационного подхода к реализации ООП 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ООП НОО;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left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выработка единого психолого-педагогического методологического подхода к личностному развитию ребенка;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left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 о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беспечение принципа организации инклюзивного образования.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Ресурсы: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Кадры начальной школы имеют базовое профессиональное образование и необходимую квалификацию, способны к инновационной профессиональной деятельности, обладают необходимым уровнем методологической культуры и сформированной готовностью к непрерывному образованию в течение всей жизни.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компетентны  в осуществлении обучения и воспитания  младших школьников, использовании современных образовательных, в том числе информационно-коммуникационных, технологий обучения, способны эффективно применять учебно-методические,   информационные и иные ресурсы реализации основной образовательной программы</w:t>
      </w: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начального общего образования, постоянно развиваются в профессиональном отношении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Комплексное оснащение учебного процесса и оборудование учебных помещений, учебно-методическое обеспечение, материально-техническое оснащение и информационное обеспечение учебного процесса регламентировано</w:t>
      </w: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Приказом Министерства образования и науки РФ от 4 октября 2010 г. N 986 "Об утверждении федеральных требований к образовательным учреждениям части минимальной оснащенности учебного процесса и оборудования учебных помещений". Не беря в расчет требования к помещениям и оборудованию для внеурочной деятельности по каждому из 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направлений, реализуемых школой.  Оснащенность соответствует требованиям на 83%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Развивающая среда ДОУ способствует развитию творческих способностей и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сенсорики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детей, созданию чувства уверенности в себе, что бесспорно положительно влияет на всестороннее развитие личности ребенка. В группах организованы уголки театрализованной и игровой деятельности, уголки экспериментирования и физкультурные уголки. Рациональное построение режима дня создает комфортные условия пребывания детей в детском саду, а также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природосообразный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ритм жизни рождает привычку к регулярной смене разных видов деятельности, дисциплинирует детей, повышает их работоспособность, способствует нормальному физическому и психическому здоровью.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Схема сотрудничества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СОДЕРЖАТЕЛЬНАЯ ЧАСТЬ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Старшие дошкольники начинают проявлять интерес к будущему школьному обучению. Перспектива школьного обучения создаёт особый настрой в группе старших дошкольников. Интерес к школе развивается естественным путём: в общении с воспитателем, через встречи с учителем, совместные дела со школьниками, посещение Школы будущего первоклассника, сюжетно-ролевые игры на школьную тему. Главное – связать развивающийся интерес детей к новой социальной позиции («Хочу стать школьником») с ощущением роста своих достижений, с потребностью познания и освоения нового.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Воспитатель совместно с учителями-предметниками, педагогом-психологом стремится развить внимание и память детей, формирует элементарный самоконтроль, способность к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саморегуляции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своих действий.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Образовательный процесс с детьми старшего дошкольного возраста осуществляется преимущественно в форме игровых  занятий и включает занятия познавательного цикла по математике, подготовке к освоению грамоты, по ознакомлению с окружающим миром, по развитию художественно-продуктивной деятельности и музыкально-ритмических способностей.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отмечалось выше, общая цель дошкольного и начального школьного образования – согласованность целей и задач воспитания и обучения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tbl>
      <w:tblPr>
        <w:tblW w:w="0" w:type="auto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8"/>
        <w:gridCol w:w="4462"/>
      </w:tblGrid>
      <w:tr w:rsidR="00F56608" w:rsidRPr="00F56608" w:rsidTr="00F56608">
        <w:trPr>
          <w:trHeight w:val="700"/>
        </w:trPr>
        <w:tc>
          <w:tcPr>
            <w:tcW w:w="4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Цель </w:t>
            </w:r>
            <w:r w:rsidR="007E3A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4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Цель М</w:t>
            </w:r>
            <w:r w:rsidR="007E3A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ОУ</w:t>
            </w:r>
          </w:p>
        </w:tc>
      </w:tr>
      <w:tr w:rsidR="00F56608" w:rsidRPr="00F56608" w:rsidTr="00F56608">
        <w:trPr>
          <w:trHeight w:val="2020"/>
        </w:trPr>
        <w:tc>
          <w:tcPr>
            <w:tcW w:w="4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Общее развитие ребенка в соответствии с потенциальными возможностями и спецификой детства, как самоценного периода жизни человека.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предпосылок учебной деятельности.</w:t>
            </w:r>
          </w:p>
        </w:tc>
        <w:tc>
          <w:tcPr>
            <w:tcW w:w="4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общее развитие детей с учетом возможностей, специфики школьной жизни.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Освоение важнейших учебных навыков и становление учебной деятельности (мотивация, способы общения и т.д.).</w:t>
            </w:r>
          </w:p>
        </w:tc>
      </w:tr>
    </w:tbl>
    <w:p w:rsidR="000B3D75" w:rsidRDefault="000B3D75" w:rsidP="00F566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Сравнительный анализ содержательных областей образовательных программ ФГОС </w:t>
      </w:r>
      <w:proofErr w:type="gramStart"/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</w:t>
      </w:r>
      <w:proofErr w:type="gramEnd"/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ФГОС НОО</w:t>
      </w: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tbl>
      <w:tblPr>
        <w:tblW w:w="0" w:type="auto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9"/>
        <w:gridCol w:w="6884"/>
      </w:tblGrid>
      <w:tr w:rsidR="00F56608" w:rsidRPr="00F56608" w:rsidTr="00F56608"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Образовательные области ФГОС  </w:t>
            </w: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                         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Предметные области ФГОС НОО:</w:t>
            </w:r>
          </w:p>
        </w:tc>
      </w:tr>
      <w:tr w:rsidR="00F56608" w:rsidRPr="00F56608" w:rsidTr="00F56608"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социально-коммуникативное            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обществознание и естествознание (окружающий мир)            </w:t>
            </w:r>
          </w:p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духовно-нравственной                                                                                               культуры народов России</w:t>
            </w:r>
          </w:p>
        </w:tc>
      </w:tr>
      <w:tr w:rsidR="00F56608" w:rsidRPr="00F56608" w:rsidTr="00F56608"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познавательное развитие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филология                                                                                                                            математика и информатика                                                                                                   технология речевое развитие                                                      </w:t>
            </w:r>
          </w:p>
        </w:tc>
      </w:tr>
      <w:tr w:rsidR="00F56608" w:rsidRPr="00F56608" w:rsidTr="00F56608"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речевое развитие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филология            </w:t>
            </w:r>
          </w:p>
        </w:tc>
      </w:tr>
      <w:tr w:rsidR="00F56608" w:rsidRPr="00F56608" w:rsidTr="00F56608"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художественно-эстетическое развитие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искусство      </w:t>
            </w:r>
          </w:p>
        </w:tc>
      </w:tr>
      <w:tr w:rsidR="00F56608" w:rsidRPr="00F56608" w:rsidTr="00F56608"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физическое развитие                                                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</w:tr>
    </w:tbl>
    <w:p w:rsidR="00F56608" w:rsidRPr="00F56608" w:rsidRDefault="00F56608" w:rsidP="00F5660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Дошкольный уровень образования сохраняет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самоценность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дошкольного детства, формирует фундаментальные личностные качества ребёнка. Начальная школа – подхватывает достижения ребёнка и развивает накопленный им потенциал до уровня понимания и осмысления.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Преемственность результатов </w:t>
      </w:r>
      <w:proofErr w:type="gramStart"/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</w:t>
      </w:r>
      <w:proofErr w:type="gramEnd"/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НОО: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 целевых ориентиров к универсальным учебным действиям</w:t>
      </w:r>
    </w:p>
    <w:tbl>
      <w:tblPr>
        <w:tblW w:w="0" w:type="auto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98"/>
        <w:gridCol w:w="3288"/>
      </w:tblGrid>
      <w:tr w:rsidR="00F56608" w:rsidRPr="00F56608" w:rsidTr="00F56608">
        <w:tc>
          <w:tcPr>
            <w:tcW w:w="6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ind w:left="548" w:hanging="548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Целевые ориентиры </w:t>
            </w: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Планируемые результаты по УУД НОО</w:t>
            </w:r>
          </w:p>
        </w:tc>
      </w:tr>
      <w:tr w:rsidR="00F56608" w:rsidRPr="00F56608" w:rsidTr="00F56608">
        <w:tc>
          <w:tcPr>
            <w:tcW w:w="6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numPr>
                <w:ilvl w:val="0"/>
                <w:numId w:val="14"/>
              </w:numPr>
              <w:spacing w:before="30" w:after="30" w:line="240" w:lineRule="auto"/>
              <w:ind w:left="284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инициативен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самостоятелен, способен выбирать занятия, игры</w:t>
            </w:r>
          </w:p>
          <w:p w:rsidR="00F56608" w:rsidRPr="00F56608" w:rsidRDefault="00F56608" w:rsidP="00F56608">
            <w:pPr>
              <w:numPr>
                <w:ilvl w:val="0"/>
                <w:numId w:val="14"/>
              </w:numPr>
              <w:spacing w:before="30" w:after="30" w:line="240" w:lineRule="auto"/>
              <w:ind w:left="284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уверен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своих силах, открыт внешнему миру, положительно относится к себе и другим, имеет чувство собственного достоинства</w:t>
            </w:r>
          </w:p>
          <w:p w:rsidR="00F56608" w:rsidRPr="00F56608" w:rsidRDefault="00F56608" w:rsidP="00F56608">
            <w:pPr>
              <w:numPr>
                <w:ilvl w:val="0"/>
                <w:numId w:val="14"/>
              </w:numPr>
              <w:spacing w:before="30" w:after="30" w:line="240" w:lineRule="auto"/>
              <w:ind w:left="284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способен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 фантазии, воображению и творчеству</w:t>
            </w:r>
          </w:p>
          <w:p w:rsidR="00F56608" w:rsidRPr="00F56608" w:rsidRDefault="00F56608" w:rsidP="00F56608">
            <w:pPr>
              <w:numPr>
                <w:ilvl w:val="0"/>
                <w:numId w:val="14"/>
              </w:numPr>
              <w:spacing w:before="30" w:after="30" w:line="240" w:lineRule="auto"/>
              <w:ind w:left="28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любознателен, проявляет интерес к причинно-следственным связям</w:t>
            </w:r>
          </w:p>
          <w:p w:rsidR="00F56608" w:rsidRPr="00F56608" w:rsidRDefault="00F56608" w:rsidP="00F56608">
            <w:pPr>
              <w:numPr>
                <w:ilvl w:val="0"/>
                <w:numId w:val="14"/>
              </w:numPr>
              <w:spacing w:before="30" w:after="30" w:line="0" w:lineRule="atLeast"/>
              <w:ind w:left="284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способен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 принятию собственных решений с опорой на свои знания и умения в различных сферах деятельности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ЛИЧНОСТНЫЕ УНИВЕРСАЛЬНЫЕ УЧЕБНЫЕ ДЕЙСТВИЯ</w:t>
            </w:r>
          </w:p>
        </w:tc>
      </w:tr>
      <w:tr w:rsidR="00F56608" w:rsidRPr="00F56608" w:rsidTr="00F56608">
        <w:tc>
          <w:tcPr>
            <w:tcW w:w="6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numPr>
                <w:ilvl w:val="0"/>
                <w:numId w:val="15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активно взаимодействует со сверстниками и взрослыми, участвует в совместных играх</w:t>
            </w:r>
          </w:p>
          <w:p w:rsidR="00F56608" w:rsidRPr="00F56608" w:rsidRDefault="00F56608" w:rsidP="00F56608">
            <w:pPr>
              <w:numPr>
                <w:ilvl w:val="0"/>
                <w:numId w:val="15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способен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договариваться, учитывать чувства и интересы других, способен к сопереживанию, стремится к разрешению конфликтов</w:t>
            </w:r>
          </w:p>
          <w:p w:rsidR="00F56608" w:rsidRPr="00F56608" w:rsidRDefault="00F56608" w:rsidP="00F56608">
            <w:pPr>
              <w:numPr>
                <w:ilvl w:val="0"/>
                <w:numId w:val="15"/>
              </w:numPr>
              <w:spacing w:before="30" w:after="30" w:line="0" w:lineRule="atLeast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хорошо понимает устную речь, </w:t>
            </w: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способен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выражать свои мысли и желания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КОММУНИКАТИВНЫЕ УНИВЕРСАЛЬНЫЕ </w:t>
            </w: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УЧЕБНЫЕ</w:t>
            </w:r>
          </w:p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ДЕЙСТВИЯ</w:t>
            </w:r>
          </w:p>
        </w:tc>
      </w:tr>
      <w:tr w:rsidR="00F56608" w:rsidRPr="00F56608" w:rsidTr="00F56608">
        <w:tc>
          <w:tcPr>
            <w:tcW w:w="6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numPr>
                <w:ilvl w:val="0"/>
                <w:numId w:val="16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способен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 воплощению различных замыслов</w:t>
            </w:r>
          </w:p>
          <w:p w:rsidR="00F56608" w:rsidRPr="00F56608" w:rsidRDefault="00F56608" w:rsidP="00F56608">
            <w:pPr>
              <w:numPr>
                <w:ilvl w:val="0"/>
                <w:numId w:val="16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умеет подчиняться разным правилам и социальным нормам</w:t>
            </w:r>
          </w:p>
          <w:p w:rsidR="00F56608" w:rsidRPr="00F56608" w:rsidRDefault="00F56608" w:rsidP="00F56608">
            <w:pPr>
              <w:numPr>
                <w:ilvl w:val="0"/>
                <w:numId w:val="16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контролирует свои движения и управляет ими</w:t>
            </w:r>
          </w:p>
          <w:p w:rsidR="00F56608" w:rsidRPr="00F56608" w:rsidRDefault="00F56608" w:rsidP="00F56608">
            <w:pPr>
              <w:numPr>
                <w:ilvl w:val="0"/>
                <w:numId w:val="16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способен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 волевым усилиям, преодолевает сиюминутные побуждения, доводит до конца начатое дело</w:t>
            </w:r>
          </w:p>
          <w:p w:rsidR="00F56608" w:rsidRPr="00F56608" w:rsidRDefault="00F56608" w:rsidP="00F56608">
            <w:pPr>
              <w:numPr>
                <w:ilvl w:val="0"/>
                <w:numId w:val="16"/>
              </w:numPr>
              <w:spacing w:before="30" w:after="30" w:line="0" w:lineRule="atLeast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следует социальным нормам поведения во взаимоотношениях, правилах личной безопасности и гигиены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РЕГУЛЯТИВНЫЕ УНИВЕРСАЛЬНЫЕ УЧЕБНЫЕ ДЕЙСТВИЯ</w:t>
            </w:r>
          </w:p>
        </w:tc>
      </w:tr>
      <w:tr w:rsidR="00F56608" w:rsidRPr="00F56608" w:rsidTr="00F56608">
        <w:tc>
          <w:tcPr>
            <w:tcW w:w="6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numPr>
                <w:ilvl w:val="0"/>
                <w:numId w:val="17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склонен наблюдать, экспериментировать</w:t>
            </w:r>
          </w:p>
          <w:p w:rsidR="00F56608" w:rsidRPr="00F56608" w:rsidRDefault="00F56608" w:rsidP="00F56608">
            <w:pPr>
              <w:numPr>
                <w:ilvl w:val="0"/>
                <w:numId w:val="17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обладает начальными знаниями о себе, о предметном, природном, социальном и культурном мире</w:t>
            </w:r>
          </w:p>
          <w:p w:rsidR="00F56608" w:rsidRPr="00F56608" w:rsidRDefault="00F56608" w:rsidP="00F56608">
            <w:pPr>
              <w:numPr>
                <w:ilvl w:val="0"/>
                <w:numId w:val="17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 с книжной культурой и детской литературой</w:t>
            </w:r>
          </w:p>
          <w:p w:rsidR="00F56608" w:rsidRPr="00F56608" w:rsidRDefault="00F56608" w:rsidP="00F56608">
            <w:pPr>
              <w:numPr>
                <w:ilvl w:val="0"/>
                <w:numId w:val="17"/>
              </w:numPr>
              <w:spacing w:before="30" w:after="3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обладает элементарными представлениями из области живой природы, естествознания, математики, истории</w:t>
            </w:r>
          </w:p>
          <w:p w:rsidR="00F56608" w:rsidRPr="00F56608" w:rsidRDefault="00F56608" w:rsidP="00F56608">
            <w:pPr>
              <w:numPr>
                <w:ilvl w:val="0"/>
                <w:numId w:val="17"/>
              </w:numPr>
              <w:spacing w:before="30" w:after="30" w:line="0" w:lineRule="atLeast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имеет предпосылки грамотности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ПОЗНАВАТЕЛЬНЫЕ УНИВЕРСАЛЬНЫЕ УЧЕБНЫЕ ДЕЙСТВИЯ</w:t>
            </w:r>
          </w:p>
        </w:tc>
      </w:tr>
    </w:tbl>
    <w:p w:rsidR="00F56608" w:rsidRPr="00F56608" w:rsidRDefault="00F56608" w:rsidP="00F5660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основе реализации Программы лежит системно-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деятельностный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подход, который предполагает: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ориентацию на достижение цели и основного результата образования;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развитие личности обучающегося на основе освоения универсальных учебных действий, познания и освоения мира;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обеспечение преемственности дошкольного, начального общего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образования.</w:t>
      </w:r>
    </w:p>
    <w:p w:rsidR="00F56608" w:rsidRPr="00F56608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опору на современные образовательные технологии деятельностного типа:</w:t>
      </w:r>
    </w:p>
    <w:p w:rsidR="00F56608" w:rsidRPr="00F56608" w:rsidRDefault="00F56608" w:rsidP="00F56608">
      <w:pPr>
        <w:numPr>
          <w:ilvl w:val="0"/>
          <w:numId w:val="1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технологию продуктивного чтения,</w:t>
      </w:r>
    </w:p>
    <w:p w:rsidR="00F56608" w:rsidRPr="00F56608" w:rsidRDefault="00F56608" w:rsidP="00F56608">
      <w:pPr>
        <w:numPr>
          <w:ilvl w:val="0"/>
          <w:numId w:val="1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проблемно-диалогическую технологию,</w:t>
      </w:r>
    </w:p>
    <w:p w:rsidR="00F56608" w:rsidRPr="00F56608" w:rsidRDefault="00F56608" w:rsidP="00F56608">
      <w:pPr>
        <w:numPr>
          <w:ilvl w:val="0"/>
          <w:numId w:val="1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</w:t>
      </w:r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исследовательскую технологию</w:t>
      </w:r>
    </w:p>
    <w:p w:rsidR="00F56608" w:rsidRPr="00F56608" w:rsidRDefault="00F56608" w:rsidP="00F56608">
      <w:pPr>
        <w:numPr>
          <w:ilvl w:val="0"/>
          <w:numId w:val="1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технологию оценивания образовательных достижений (учебных успехов);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предусматривает следующие виды деятельности дошкольника и младшего школьника:</w:t>
      </w:r>
    </w:p>
    <w:p w:rsidR="00F56608" w:rsidRPr="00F56608" w:rsidRDefault="00F56608" w:rsidP="00F56608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78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учебное сотрудничество (в том числе, взаимодействие с учителем, коллективная дискуссия, групповая работа);</w:t>
      </w:r>
    </w:p>
    <w:p w:rsidR="00F56608" w:rsidRPr="00F56608" w:rsidRDefault="00F56608" w:rsidP="00F56608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78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индивидуальная  учебная деятельность (в том числе, самостоятельная работа с использованием дополнительных информационных источников);</w:t>
      </w:r>
    </w:p>
    <w:p w:rsidR="00F56608" w:rsidRPr="00F56608" w:rsidRDefault="00F56608" w:rsidP="00F56608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78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игровая;</w:t>
      </w:r>
    </w:p>
    <w:p w:rsidR="00F56608" w:rsidRPr="00F56608" w:rsidRDefault="00F56608" w:rsidP="00F56608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78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художественно-эстетическая (изобразительное, музыкальное, вокальное, хореографическое  творчество, формирование замысла и реализация социально значимых инициатив и др.) и проектная деятельности;</w:t>
      </w:r>
    </w:p>
    <w:p w:rsidR="00F56608" w:rsidRPr="00F56608" w:rsidRDefault="00F56608" w:rsidP="00F56608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78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познавательная деятельность;</w:t>
      </w:r>
    </w:p>
    <w:p w:rsidR="00F56608" w:rsidRPr="00F56608" w:rsidRDefault="00F56608" w:rsidP="00F56608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78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трудовая деятельность (самообслуживание, участие в общественно-полезном труде, в социально значимых трудовых акциях);</w:t>
      </w:r>
    </w:p>
    <w:p w:rsidR="00F56608" w:rsidRPr="00F56608" w:rsidRDefault="00F56608" w:rsidP="00F56608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78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спортивно-оздоровительная деятельность (освоение основ физической культуры, знакомство с различными видами спорта, опыт участия в спортивных соревнованиях, спортивных акциях, </w:t>
      </w:r>
      <w:proofErr w:type="spellStart"/>
      <w:proofErr w:type="gram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  <w:proofErr w:type="gram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самостоятельной деятельности, в общении воспитателя с детьми создаются возможности для расширения, углубления и широкого вариативного применения детьми содержания, освоенного на занятиях.</w:t>
      </w:r>
    </w:p>
    <w:p w:rsidR="00F56608" w:rsidRPr="00F56608" w:rsidRDefault="00F56608" w:rsidP="00F56608">
      <w:pPr>
        <w:shd w:val="clear" w:color="auto" w:fill="FFFFFF"/>
        <w:spacing w:after="0" w:line="240" w:lineRule="auto"/>
        <w:ind w:firstLine="708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мероприятия реализации программы:</w:t>
      </w:r>
    </w:p>
    <w:tbl>
      <w:tblPr>
        <w:tblW w:w="11057" w:type="dxa"/>
        <w:tblInd w:w="-116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2693"/>
        <w:gridCol w:w="5670"/>
      </w:tblGrid>
      <w:tr w:rsidR="00F56608" w:rsidRPr="00F56608" w:rsidTr="00AC43C2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Основные мероприятия</w:t>
            </w:r>
          </w:p>
        </w:tc>
      </w:tr>
      <w:tr w:rsidR="00F56608" w:rsidRPr="00F56608" w:rsidTr="00AC43C2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 w:rsidRPr="00F56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Административый</w:t>
            </w:r>
            <w:proofErr w:type="spellEnd"/>
            <w:r w:rsidRPr="00F56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 блок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школы, заведующая ДОУ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AC43C2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="00F56608"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Совместные административные совещания, круглые столы</w:t>
            </w:r>
          </w:p>
          <w:p w:rsidR="00F56608" w:rsidRPr="00F56608" w:rsidRDefault="00AC43C2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 w:rsidR="00F56608"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Комплектование первых классов. Организация групп для подготовки к школе</w:t>
            </w:r>
          </w:p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Общее родительское собрание</w:t>
            </w:r>
          </w:p>
        </w:tc>
      </w:tr>
      <w:tr w:rsidR="00F56608" w:rsidRPr="00F56608" w:rsidTr="00AC43C2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Методический блок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УВР, старший воспитатель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1.Совместные педагогические советы, семинары, консилиумы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2.Взаимопосещение открытых занятий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 Работа  творческих групп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4.Проведение предметно-педагогических недель.</w:t>
            </w:r>
          </w:p>
          <w:p w:rsidR="00F56608" w:rsidRPr="00F56608" w:rsidRDefault="00AC43C2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  <w:r w:rsidR="00F56608"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Анкетирование, тестирование.</w:t>
            </w:r>
          </w:p>
          <w:p w:rsidR="00F56608" w:rsidRPr="00F56608" w:rsidRDefault="00AC43C2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  <w:r w:rsidR="00F56608"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Мониторинги усвоения учебной программы.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Дни открытых дверей для родителей и будущих первоклассников.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Родительские собрания, консультации для родителей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 Оформление уголков в д/садах «Вас приглашает школа»</w:t>
            </w:r>
          </w:p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 Информационные бюллетени для родителей</w:t>
            </w:r>
          </w:p>
        </w:tc>
      </w:tr>
      <w:tr w:rsidR="00F56608" w:rsidRPr="00F56608" w:rsidTr="00AC43C2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Оздоровительный блок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Медицинский </w:t>
            </w: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работник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закрепленный за ДОУ и ОУ, учитель физкультуры.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AC43C2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Семинар</w:t>
            </w: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практикумы.</w:t>
            </w:r>
          </w:p>
          <w:p w:rsidR="00F56608" w:rsidRPr="00F56608" w:rsidRDefault="00AC43C2" w:rsidP="00AC43C2">
            <w:pPr>
              <w:spacing w:after="0" w:line="240" w:lineRule="auto"/>
              <w:ind w:left="458" w:hanging="42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2.Проведение</w:t>
            </w:r>
            <w:r w:rsidRPr="00AC43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оздоровительных,</w:t>
            </w:r>
            <w:r w:rsidRPr="007A4C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56608"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закаливающих, профилактических мероприятий</w:t>
            </w:r>
          </w:p>
          <w:p w:rsidR="00F56608" w:rsidRPr="00F56608" w:rsidRDefault="00F56608" w:rsidP="00AC43C2">
            <w:pPr>
              <w:spacing w:after="0" w:line="240" w:lineRule="auto"/>
              <w:ind w:left="458" w:hanging="42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Проведение дней здоровья</w:t>
            </w:r>
          </w:p>
          <w:p w:rsidR="00F56608" w:rsidRPr="00F56608" w:rsidRDefault="00F56608" w:rsidP="00AC43C2">
            <w:pPr>
              <w:spacing w:after="0" w:line="240" w:lineRule="auto"/>
              <w:ind w:left="458" w:hanging="42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 Работа с родителями.</w:t>
            </w:r>
          </w:p>
          <w:p w:rsidR="00F56608" w:rsidRPr="00F56608" w:rsidRDefault="00F56608" w:rsidP="00AC43C2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Мониторинг здоровья воспитанников</w:t>
            </w:r>
          </w:p>
        </w:tc>
      </w:tr>
      <w:tr w:rsidR="00F56608" w:rsidRPr="00F56608" w:rsidTr="00AC43C2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Психологический блок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Социальн</w:t>
            </w:r>
            <w:proofErr w:type="gramStart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о-</w:t>
            </w:r>
            <w:proofErr w:type="gramEnd"/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психологическая служба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ind w:left="176" w:hanging="142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1.Диагностическая и исследовательская деятельность психологов ДОУ и школы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Анализ психологической готовности детей к школе на основе исследований.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2.Психолого-педагогические семинары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3.Тренинги.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4.Консультации для педагогов и родителей</w:t>
            </w:r>
          </w:p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5.Уроки общения.</w:t>
            </w:r>
          </w:p>
        </w:tc>
      </w:tr>
      <w:tr w:rsidR="00F56608" w:rsidRPr="00F56608" w:rsidTr="00AC43C2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Блок досуговой деятельности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 и педагоги организаторы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1.Организационные экскурсии в школу, на пришкольный участок, в школьную библиотеку.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2.Конкурсы, викторины, выставки детских работ.</w:t>
            </w:r>
          </w:p>
          <w:p w:rsidR="00F56608" w:rsidRPr="00F56608" w:rsidRDefault="00F56608" w:rsidP="00F56608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Праздники</w:t>
            </w:r>
          </w:p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4.Сбор информации о детях, посещающих кружки</w:t>
            </w:r>
          </w:p>
        </w:tc>
      </w:tr>
      <w:tr w:rsidR="00F56608" w:rsidRPr="00F56608" w:rsidTr="00AC43C2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Блок дополнительных услуг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AC43C2" w:rsidRDefault="00AC43C2" w:rsidP="00AC43C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 дополнительных услуг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56608" w:rsidRPr="00F56608" w:rsidRDefault="00F56608" w:rsidP="00F56608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F566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1.Платные образовательные услуги</w:t>
            </w:r>
          </w:p>
        </w:tc>
      </w:tr>
    </w:tbl>
    <w:p w:rsidR="00F56608" w:rsidRPr="007E3AD5" w:rsidRDefault="00F56608" w:rsidP="00F5660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lang w:eastAsia="ru-RU"/>
        </w:rPr>
      </w:pPr>
      <w:r w:rsidRPr="007E3AD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Формы осуществления преемственности:</w:t>
      </w:r>
    </w:p>
    <w:p w:rsidR="00F56608" w:rsidRPr="007E3AD5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7E3A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Работа с детьми: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экскурсии в школу;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 школьной библиотеки (библиотечные уроки «Путешествие в  мир сказок», «О чем рассказывают книги».)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и взаимодействие дошкольников с учителями и учениками начальной школы;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  совместной образовательной деятельности, игровых программах (интеллектуальная игра «Умники и умницы»), проектной деятельности;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выставки рисунков и поделок.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конкурсе чтецов  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встречи и беседы с бывшими воспитанниками детского сада (ученики начальной и средней школы);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совместные праздники (День знаний, посвящение в первоклассники, выпускной в детском саду и др.) и спортивные соревнования дошкольников и первоклассников;</w:t>
      </w:r>
    </w:p>
    <w:p w:rsidR="00F56608" w:rsidRPr="00F56608" w:rsidRDefault="00F56608" w:rsidP="00F56608">
      <w:pPr>
        <w:numPr>
          <w:ilvl w:val="0"/>
          <w:numId w:val="20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 дошкольниками адаптационного курса занятий, организованных при школе (занятия с психологом, логопедом, дефектолога).</w:t>
      </w:r>
    </w:p>
    <w:p w:rsidR="00F56608" w:rsidRPr="007E3AD5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F56608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 </w:t>
      </w:r>
      <w:r w:rsidRPr="007E3A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Взаимодействие педагогов: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совместные педагогические советы (ДОУ и школа);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семинары, мастер- классы;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круглые столы педагогов ДОУ и  учителей школы;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психологические и коммуникативные тренинги для воспитателей и учителей;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диагностики по определению готовности детей к школе;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взаимодействие  психологов  и логопедов ДОУ и школы;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открытые занятия  в ДОУ и открытых уроков в школе;</w:t>
      </w:r>
    </w:p>
    <w:p w:rsidR="00F56608" w:rsidRPr="00F56608" w:rsidRDefault="00F56608" w:rsidP="00F56608">
      <w:pPr>
        <w:numPr>
          <w:ilvl w:val="0"/>
          <w:numId w:val="2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и психологические наблюдения.</w:t>
      </w:r>
    </w:p>
    <w:p w:rsidR="00F56608" w:rsidRPr="007E3AD5" w:rsidRDefault="00F56608" w:rsidP="00F56608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7E3A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Сотрудничество с родителями: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совместные родительские собрания с педагогами ДОУ и учителями школы;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круглые столы, дискуссионные встречи, педагогические «гостиные»;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родительские конференции, вечера вопросов и ответов;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консультации с педагогами ДОУ и школы;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встречи родителей с будущими учителями;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дни открытых дверей;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образовательно-игровые тренинги и практикумы для родителей детей </w:t>
      </w:r>
      <w:proofErr w:type="spellStart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предшкольного</w:t>
      </w:r>
      <w:proofErr w:type="spellEnd"/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возраста, деловые игры;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визуальные средства общения (стендовый материал, выставки, почтовый ящик вопросов и ответов и др.);</w:t>
      </w:r>
    </w:p>
    <w:p w:rsidR="00F56608" w:rsidRPr="00F56608" w:rsidRDefault="00F56608" w:rsidP="00F56608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5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заседания родительских клубов (занятия для родителей и для детско-родительских пар).</w:t>
      </w:r>
    </w:p>
    <w:sectPr w:rsidR="00F56608" w:rsidRPr="00F56608" w:rsidSect="00A171F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50E1"/>
    <w:multiLevelType w:val="multilevel"/>
    <w:tmpl w:val="056A0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C204F"/>
    <w:multiLevelType w:val="multilevel"/>
    <w:tmpl w:val="63A2D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65FFC"/>
    <w:multiLevelType w:val="multilevel"/>
    <w:tmpl w:val="42702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E85034"/>
    <w:multiLevelType w:val="multilevel"/>
    <w:tmpl w:val="2B547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453576"/>
    <w:multiLevelType w:val="multilevel"/>
    <w:tmpl w:val="56DED2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E4683C"/>
    <w:multiLevelType w:val="multilevel"/>
    <w:tmpl w:val="1D049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4C7962"/>
    <w:multiLevelType w:val="multilevel"/>
    <w:tmpl w:val="F5FA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DE334E"/>
    <w:multiLevelType w:val="multilevel"/>
    <w:tmpl w:val="CBC01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754720"/>
    <w:multiLevelType w:val="multilevel"/>
    <w:tmpl w:val="C358A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9D7F1B"/>
    <w:multiLevelType w:val="multilevel"/>
    <w:tmpl w:val="EEBC4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090C17"/>
    <w:multiLevelType w:val="multilevel"/>
    <w:tmpl w:val="DC2C0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674B38"/>
    <w:multiLevelType w:val="multilevel"/>
    <w:tmpl w:val="E80CD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CC0573"/>
    <w:multiLevelType w:val="multilevel"/>
    <w:tmpl w:val="805A8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187F2F"/>
    <w:multiLevelType w:val="multilevel"/>
    <w:tmpl w:val="1D3C00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6A5F96"/>
    <w:multiLevelType w:val="multilevel"/>
    <w:tmpl w:val="9B1E4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4E0A37"/>
    <w:multiLevelType w:val="multilevel"/>
    <w:tmpl w:val="44CCB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7930DF"/>
    <w:multiLevelType w:val="multilevel"/>
    <w:tmpl w:val="2D4C1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6171B3"/>
    <w:multiLevelType w:val="multilevel"/>
    <w:tmpl w:val="53927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556FF0"/>
    <w:multiLevelType w:val="multilevel"/>
    <w:tmpl w:val="2BA49B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7810809"/>
    <w:multiLevelType w:val="multilevel"/>
    <w:tmpl w:val="F7B6B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8D041EE"/>
    <w:multiLevelType w:val="multilevel"/>
    <w:tmpl w:val="0C4C1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B41761F"/>
    <w:multiLevelType w:val="multilevel"/>
    <w:tmpl w:val="B3B84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B2C1ED0"/>
    <w:multiLevelType w:val="multilevel"/>
    <w:tmpl w:val="92985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D660054"/>
    <w:multiLevelType w:val="multilevel"/>
    <w:tmpl w:val="6A060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AF73EB"/>
    <w:multiLevelType w:val="multilevel"/>
    <w:tmpl w:val="A20E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F971D62"/>
    <w:multiLevelType w:val="multilevel"/>
    <w:tmpl w:val="FE103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0"/>
  </w:num>
  <w:num w:numId="4">
    <w:abstractNumId w:val="16"/>
  </w:num>
  <w:num w:numId="5">
    <w:abstractNumId w:val="23"/>
  </w:num>
  <w:num w:numId="6">
    <w:abstractNumId w:val="22"/>
  </w:num>
  <w:num w:numId="7">
    <w:abstractNumId w:val="19"/>
  </w:num>
  <w:num w:numId="8">
    <w:abstractNumId w:val="4"/>
  </w:num>
  <w:num w:numId="9">
    <w:abstractNumId w:val="13"/>
  </w:num>
  <w:num w:numId="10">
    <w:abstractNumId w:val="18"/>
  </w:num>
  <w:num w:numId="11">
    <w:abstractNumId w:val="20"/>
  </w:num>
  <w:num w:numId="12">
    <w:abstractNumId w:val="7"/>
  </w:num>
  <w:num w:numId="13">
    <w:abstractNumId w:val="15"/>
  </w:num>
  <w:num w:numId="14">
    <w:abstractNumId w:val="2"/>
  </w:num>
  <w:num w:numId="15">
    <w:abstractNumId w:val="24"/>
  </w:num>
  <w:num w:numId="16">
    <w:abstractNumId w:val="1"/>
  </w:num>
  <w:num w:numId="17">
    <w:abstractNumId w:val="21"/>
  </w:num>
  <w:num w:numId="18">
    <w:abstractNumId w:val="8"/>
  </w:num>
  <w:num w:numId="19">
    <w:abstractNumId w:val="25"/>
  </w:num>
  <w:num w:numId="20">
    <w:abstractNumId w:val="17"/>
  </w:num>
  <w:num w:numId="21">
    <w:abstractNumId w:val="10"/>
  </w:num>
  <w:num w:numId="22">
    <w:abstractNumId w:val="9"/>
  </w:num>
  <w:num w:numId="23">
    <w:abstractNumId w:val="11"/>
  </w:num>
  <w:num w:numId="24">
    <w:abstractNumId w:val="5"/>
  </w:num>
  <w:num w:numId="25">
    <w:abstractNumId w:val="14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608"/>
    <w:rsid w:val="00033E71"/>
    <w:rsid w:val="000B3D75"/>
    <w:rsid w:val="0022347E"/>
    <w:rsid w:val="003075A3"/>
    <w:rsid w:val="007A4C4E"/>
    <w:rsid w:val="007E3AD5"/>
    <w:rsid w:val="00A171F3"/>
    <w:rsid w:val="00AC43C2"/>
    <w:rsid w:val="00C45B68"/>
    <w:rsid w:val="00F5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C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C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2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4232</Words>
  <Characters>24125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402-1</dc:creator>
  <cp:lastModifiedBy>Alexey</cp:lastModifiedBy>
  <cp:revision>14</cp:revision>
  <cp:lastPrinted>2021-07-22T14:06:00Z</cp:lastPrinted>
  <dcterms:created xsi:type="dcterms:W3CDTF">2021-02-12T12:25:00Z</dcterms:created>
  <dcterms:modified xsi:type="dcterms:W3CDTF">2022-05-19T19:24:00Z</dcterms:modified>
</cp:coreProperties>
</file>